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8D7DF3" w:rsidTr="00663D0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Nazwa modułu (bloku przedmiotów): </w:t>
            </w:r>
            <w:r w:rsidR="00CA2D40" w:rsidRPr="008D7DF3">
              <w:rPr>
                <w:b/>
                <w:sz w:val="22"/>
                <w:szCs w:val="22"/>
              </w:rPr>
              <w:t xml:space="preserve">PRZEDMIOTY </w:t>
            </w:r>
            <w:r w:rsidR="007F5BF1" w:rsidRPr="008D7DF3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Kod modułu: </w:t>
            </w:r>
            <w:r w:rsidR="0085192B" w:rsidRPr="008D7DF3">
              <w:rPr>
                <w:sz w:val="22"/>
                <w:szCs w:val="22"/>
              </w:rPr>
              <w:t>C</w:t>
            </w:r>
          </w:p>
        </w:tc>
      </w:tr>
      <w:tr w:rsidR="00F446AF" w:rsidRPr="008D7DF3" w:rsidTr="00663D0F">
        <w:trPr>
          <w:cantSplit/>
        </w:trPr>
        <w:tc>
          <w:tcPr>
            <w:tcW w:w="497" w:type="dxa"/>
            <w:vMerge/>
            <w:textDirection w:val="btLr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Nazwa przedmiotu: </w:t>
            </w:r>
            <w:r w:rsidR="00663D0F" w:rsidRPr="008D7DF3">
              <w:rPr>
                <w:b/>
                <w:sz w:val="22"/>
                <w:szCs w:val="22"/>
              </w:rPr>
              <w:t>Psychologia uzależnień i</w:t>
            </w:r>
            <w:r w:rsidR="00F15448" w:rsidRPr="008D7DF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663D0F" w:rsidRPr="008D7DF3">
              <w:rPr>
                <w:b/>
                <w:sz w:val="22"/>
                <w:szCs w:val="22"/>
              </w:rPr>
              <w:t>współuzależnień</w:t>
            </w:r>
            <w:proofErr w:type="spellEnd"/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Kod przedmiotu:</w:t>
            </w:r>
            <w:r w:rsidRPr="008D7DF3">
              <w:rPr>
                <w:b/>
                <w:sz w:val="22"/>
                <w:szCs w:val="22"/>
              </w:rPr>
              <w:t xml:space="preserve"> </w:t>
            </w:r>
            <w:r w:rsidR="0085192B" w:rsidRPr="008D7DF3">
              <w:rPr>
                <w:b/>
                <w:sz w:val="22"/>
                <w:szCs w:val="22"/>
              </w:rPr>
              <w:t>38</w:t>
            </w:r>
          </w:p>
        </w:tc>
      </w:tr>
      <w:tr w:rsidR="00F446AF" w:rsidRPr="008D7DF3" w:rsidTr="6FAB29B8">
        <w:trPr>
          <w:cantSplit/>
        </w:trPr>
        <w:tc>
          <w:tcPr>
            <w:tcW w:w="497" w:type="dxa"/>
            <w:vMerge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D7DF3">
              <w:rPr>
                <w:b/>
                <w:sz w:val="22"/>
                <w:szCs w:val="22"/>
              </w:rPr>
              <w:t xml:space="preserve">INSTYTUT </w:t>
            </w:r>
            <w:r w:rsidR="00324EFE" w:rsidRPr="008D7DF3">
              <w:rPr>
                <w:b/>
                <w:sz w:val="22"/>
                <w:szCs w:val="22"/>
              </w:rPr>
              <w:t>PEDAGOGICZNO-JĘZYKOWY</w:t>
            </w:r>
          </w:p>
        </w:tc>
      </w:tr>
      <w:tr w:rsidR="00F446AF" w:rsidRPr="008D7DF3" w:rsidTr="6FAB29B8">
        <w:trPr>
          <w:cantSplit/>
        </w:trPr>
        <w:tc>
          <w:tcPr>
            <w:tcW w:w="497" w:type="dxa"/>
            <w:vMerge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8D7DF3" w:rsidRDefault="00F446AF" w:rsidP="00642F7A">
            <w:pPr>
              <w:rPr>
                <w:b/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Nazwa kierunku: </w:t>
            </w:r>
            <w:r w:rsidR="00CA2D40" w:rsidRPr="008D7DF3">
              <w:rPr>
                <w:b/>
                <w:sz w:val="22"/>
                <w:szCs w:val="22"/>
              </w:rPr>
              <w:t>K</w:t>
            </w:r>
            <w:r w:rsidR="00080C92" w:rsidRPr="008D7DF3">
              <w:rPr>
                <w:b/>
                <w:sz w:val="22"/>
                <w:szCs w:val="22"/>
              </w:rPr>
              <w:t>ryminologia i zapobieganie patologiom społecznym</w:t>
            </w:r>
          </w:p>
        </w:tc>
      </w:tr>
      <w:tr w:rsidR="00F446AF" w:rsidRPr="008D7DF3" w:rsidTr="00663D0F">
        <w:trPr>
          <w:cantSplit/>
        </w:trPr>
        <w:tc>
          <w:tcPr>
            <w:tcW w:w="497" w:type="dxa"/>
            <w:vMerge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Forma studiów: </w:t>
            </w:r>
            <w:r w:rsidRPr="008D7DF3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8D7DF3" w:rsidRDefault="00F446AF" w:rsidP="004F04B3">
            <w:pPr>
              <w:rPr>
                <w:b/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Profil kształcenia: </w:t>
            </w:r>
            <w:r w:rsidRPr="008D7DF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8D7DF3" w:rsidRDefault="00F446AF" w:rsidP="004F04B3">
            <w:pPr>
              <w:rPr>
                <w:b/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Poziom kształcenia: </w:t>
            </w:r>
            <w:r w:rsidRPr="008D7DF3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8D7DF3" w:rsidTr="00663D0F">
        <w:trPr>
          <w:cantSplit/>
        </w:trPr>
        <w:tc>
          <w:tcPr>
            <w:tcW w:w="497" w:type="dxa"/>
            <w:vMerge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Rok / semestr:  </w:t>
            </w:r>
            <w:r w:rsidR="00134EAC" w:rsidRPr="008D7DF3">
              <w:rPr>
                <w:sz w:val="22"/>
                <w:szCs w:val="22"/>
              </w:rPr>
              <w:t>II/4</w:t>
            </w:r>
          </w:p>
          <w:p w:rsidR="00F446AF" w:rsidRPr="008D7DF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Status przedmiotu /modułu:</w:t>
            </w:r>
          </w:p>
          <w:p w:rsidR="00F446AF" w:rsidRPr="008D7DF3" w:rsidRDefault="00F446AF" w:rsidP="004F04B3">
            <w:pPr>
              <w:rPr>
                <w:b/>
                <w:sz w:val="22"/>
                <w:szCs w:val="22"/>
              </w:rPr>
            </w:pPr>
            <w:r w:rsidRPr="008D7DF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Język przedmiotu / modułu:</w:t>
            </w:r>
          </w:p>
          <w:p w:rsidR="00F446AF" w:rsidRPr="008D7DF3" w:rsidRDefault="00F446AF" w:rsidP="004F04B3">
            <w:pPr>
              <w:rPr>
                <w:b/>
                <w:sz w:val="22"/>
                <w:szCs w:val="22"/>
              </w:rPr>
            </w:pPr>
            <w:r w:rsidRPr="008D7DF3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8D7DF3" w:rsidTr="00663D0F">
        <w:trPr>
          <w:cantSplit/>
        </w:trPr>
        <w:tc>
          <w:tcPr>
            <w:tcW w:w="497" w:type="dxa"/>
            <w:vMerge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8D7DF3" w:rsidRDefault="00F446AF" w:rsidP="004F04B3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8D7DF3" w:rsidRDefault="00F446AF" w:rsidP="004F04B3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8D7DF3" w:rsidRDefault="00F446AF" w:rsidP="004F04B3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8D7DF3" w:rsidRDefault="00F446AF" w:rsidP="004F04B3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8D7DF3" w:rsidRDefault="00F446AF" w:rsidP="004F04B3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8D7DF3" w:rsidRDefault="00F446AF" w:rsidP="004F04B3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inne </w:t>
            </w:r>
            <w:r w:rsidRPr="008D7DF3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8D7DF3" w:rsidTr="00663D0F">
        <w:trPr>
          <w:cantSplit/>
        </w:trPr>
        <w:tc>
          <w:tcPr>
            <w:tcW w:w="497" w:type="dxa"/>
            <w:vMerge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8D7DF3" w:rsidRDefault="00AE1741" w:rsidP="004F04B3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8D7DF3" w:rsidRDefault="00CA2D40" w:rsidP="004F04B3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8D7DF3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8D7DF3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8D7DF3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8D7DF3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8D7DF3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8D7DF3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8D7DF3" w:rsidRDefault="00CA2D40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dr Irena </w:t>
            </w:r>
            <w:proofErr w:type="spellStart"/>
            <w:r w:rsidRPr="008D7DF3">
              <w:rPr>
                <w:sz w:val="22"/>
                <w:szCs w:val="22"/>
              </w:rPr>
              <w:t>Sorokosz</w:t>
            </w:r>
            <w:proofErr w:type="spellEnd"/>
          </w:p>
        </w:tc>
      </w:tr>
      <w:tr w:rsidR="00F446AF" w:rsidRPr="008D7DF3" w:rsidTr="00407391">
        <w:tc>
          <w:tcPr>
            <w:tcW w:w="2988" w:type="dxa"/>
            <w:vAlign w:val="center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8D7DF3" w:rsidRDefault="00CA2D40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dr Irena </w:t>
            </w:r>
            <w:proofErr w:type="spellStart"/>
            <w:r w:rsidRPr="008D7DF3">
              <w:rPr>
                <w:sz w:val="22"/>
                <w:szCs w:val="22"/>
              </w:rPr>
              <w:t>Sorokosz</w:t>
            </w:r>
            <w:proofErr w:type="spellEnd"/>
          </w:p>
        </w:tc>
      </w:tr>
      <w:tr w:rsidR="00F446AF" w:rsidRPr="008D7DF3" w:rsidTr="00663D0F">
        <w:trPr>
          <w:trHeight w:val="1478"/>
        </w:trPr>
        <w:tc>
          <w:tcPr>
            <w:tcW w:w="2988" w:type="dxa"/>
            <w:vAlign w:val="center"/>
          </w:tcPr>
          <w:p w:rsidR="00F446AF" w:rsidRPr="008D7DF3" w:rsidRDefault="00F446AF" w:rsidP="004F04B3">
            <w:pPr>
              <w:jc w:val="both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8D7DF3" w:rsidRDefault="007016AA" w:rsidP="00080C9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Celem zajęć jest zapoznanie studentów z podstawowymi zagadnieniami psychologii uzależnień (źródła uzależnień, metody diagnozy i leczenia uzależnień, strategie przeciwdziałania występowaniu tego zjawiska). Przedstawienie </w:t>
            </w:r>
            <w:r w:rsidR="00973876" w:rsidRPr="008D7DF3">
              <w:rPr>
                <w:rFonts w:eastAsia="Calibri"/>
                <w:sz w:val="22"/>
                <w:szCs w:val="22"/>
                <w:lang w:eastAsia="en-US"/>
              </w:rPr>
              <w:t>problemów</w:t>
            </w:r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 psychologicznych i konsekwencji psychospołecznych związanych z różnymi rodzajami uzależnień. </w:t>
            </w:r>
          </w:p>
        </w:tc>
      </w:tr>
      <w:tr w:rsidR="00F446AF" w:rsidRPr="008D7DF3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8D7DF3" w:rsidRDefault="00CA2D40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brak</w:t>
            </w:r>
          </w:p>
        </w:tc>
      </w:tr>
    </w:tbl>
    <w:p w:rsidR="00F446AF" w:rsidRPr="008D7DF3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8D7DF3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8D7DF3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8D7DF3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8D7DF3" w:rsidTr="00080C9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8D7DF3" w:rsidRDefault="00F446AF" w:rsidP="004F04B3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8D7DF3" w:rsidRDefault="00F446AF" w:rsidP="00663D0F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D7DF3" w:rsidRDefault="00F446AF" w:rsidP="004F04B3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Kod kierunkowego efektu</w:t>
            </w:r>
          </w:p>
          <w:p w:rsidR="00F446AF" w:rsidRPr="008D7DF3" w:rsidRDefault="00F446AF" w:rsidP="004F04B3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uczenia się</w:t>
            </w:r>
          </w:p>
        </w:tc>
      </w:tr>
      <w:tr w:rsidR="00F446AF" w:rsidRPr="008D7DF3" w:rsidTr="00080C92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b/>
                <w:sz w:val="22"/>
                <w:szCs w:val="22"/>
              </w:rPr>
              <w:t>Wiedza</w:t>
            </w:r>
            <w:r w:rsidRPr="008D7DF3">
              <w:rPr>
                <w:sz w:val="22"/>
                <w:szCs w:val="22"/>
              </w:rPr>
              <w:t xml:space="preserve"> (</w:t>
            </w:r>
            <w:r w:rsidRPr="008D7DF3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8D7DF3" w:rsidTr="00080C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8D7DF3" w:rsidRDefault="00F446AF" w:rsidP="00080C92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8D7DF3" w:rsidRDefault="00663D0F" w:rsidP="0097387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D7DF3">
              <w:rPr>
                <w:sz w:val="22"/>
                <w:szCs w:val="22"/>
              </w:rPr>
              <w:t>mechanizmów</w:t>
            </w:r>
            <w:r w:rsidR="00973876" w:rsidRPr="008D7DF3">
              <w:rPr>
                <w:sz w:val="22"/>
                <w:szCs w:val="22"/>
              </w:rPr>
              <w:t xml:space="preserve"> uzależnień w aspekcie biologicznym, biomedycznym</w:t>
            </w:r>
            <w:r w:rsidRPr="008D7DF3">
              <w:rPr>
                <w:sz w:val="22"/>
                <w:szCs w:val="22"/>
              </w:rPr>
              <w:t xml:space="preserve">, psychologicznym i społecznym oraz </w:t>
            </w:r>
            <w:r w:rsidR="00973876" w:rsidRPr="008D7DF3">
              <w:rPr>
                <w:rFonts w:eastAsia="Calibri"/>
                <w:sz w:val="22"/>
                <w:szCs w:val="22"/>
                <w:lang w:eastAsia="en-US"/>
              </w:rPr>
              <w:t xml:space="preserve">kryteriów diagnostycznych uzależnień wg ICD-10 i DSM-V.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D7DF3" w:rsidRDefault="00080C92" w:rsidP="007016AA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K1P</w:t>
            </w:r>
            <w:r w:rsidR="007016AA" w:rsidRPr="008D7DF3">
              <w:rPr>
                <w:sz w:val="22"/>
                <w:szCs w:val="22"/>
              </w:rPr>
              <w:t>_W03</w:t>
            </w:r>
          </w:p>
          <w:p w:rsidR="007016AA" w:rsidRPr="008D7DF3" w:rsidRDefault="007016AA" w:rsidP="007016AA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8D7DF3" w:rsidTr="00080C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8D7DF3" w:rsidRDefault="00F446AF" w:rsidP="00080C92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46AF" w:rsidRPr="008D7DF3" w:rsidRDefault="00973876" w:rsidP="00663D0F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problemów psychospołecznych wynikających z uzależnień.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3876" w:rsidRPr="008D7DF3" w:rsidRDefault="00973876" w:rsidP="006E0E8C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K1P_W01</w:t>
            </w:r>
          </w:p>
          <w:p w:rsidR="00F446AF" w:rsidRPr="008D7DF3" w:rsidRDefault="00080C92" w:rsidP="006E0E8C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K1P</w:t>
            </w:r>
            <w:r w:rsidR="00973876" w:rsidRPr="008D7DF3">
              <w:rPr>
                <w:sz w:val="22"/>
                <w:szCs w:val="22"/>
              </w:rPr>
              <w:t>_W07</w:t>
            </w:r>
          </w:p>
        </w:tc>
      </w:tr>
      <w:tr w:rsidR="00F446AF" w:rsidRPr="008D7DF3" w:rsidTr="00080C92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8D7DF3" w:rsidRDefault="00F446AF" w:rsidP="0062353B">
            <w:pPr>
              <w:jc w:val="both"/>
              <w:rPr>
                <w:sz w:val="22"/>
                <w:szCs w:val="22"/>
              </w:rPr>
            </w:pPr>
            <w:r w:rsidRPr="008D7DF3">
              <w:rPr>
                <w:b/>
                <w:sz w:val="22"/>
                <w:szCs w:val="22"/>
              </w:rPr>
              <w:t>Umiejętności</w:t>
            </w:r>
            <w:r w:rsidRPr="008D7DF3">
              <w:rPr>
                <w:sz w:val="22"/>
                <w:szCs w:val="22"/>
              </w:rPr>
              <w:t xml:space="preserve"> </w:t>
            </w:r>
            <w:r w:rsidRPr="008D7DF3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D7DF3" w:rsidRDefault="00F446AF" w:rsidP="006E0E8C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8D7DF3" w:rsidTr="00080C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8D7DF3" w:rsidRDefault="00F446AF" w:rsidP="00080C92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8D7DF3" w:rsidRDefault="00973876" w:rsidP="0062353B">
            <w:pPr>
              <w:jc w:val="both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obserwować i wyjaśniać zjawiska społeczne oraz relacje między nimi wykorzystując wiedzę z zakresu psychologii </w:t>
            </w:r>
            <w:r w:rsidR="006E0E8C" w:rsidRPr="008D7DF3">
              <w:rPr>
                <w:sz w:val="22"/>
                <w:szCs w:val="22"/>
              </w:rPr>
              <w:t>uzależnień.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D7DF3" w:rsidRDefault="00080C92" w:rsidP="006E0E8C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K1P</w:t>
            </w:r>
            <w:r w:rsidR="00973876" w:rsidRPr="008D7DF3">
              <w:rPr>
                <w:sz w:val="22"/>
                <w:szCs w:val="22"/>
              </w:rPr>
              <w:t>_U01</w:t>
            </w:r>
          </w:p>
          <w:p w:rsidR="00973876" w:rsidRPr="008D7DF3" w:rsidRDefault="00080C92" w:rsidP="006E0E8C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K1P</w:t>
            </w:r>
            <w:r w:rsidR="00973876" w:rsidRPr="008D7DF3">
              <w:rPr>
                <w:sz w:val="22"/>
                <w:szCs w:val="22"/>
              </w:rPr>
              <w:t>_U10</w:t>
            </w:r>
          </w:p>
        </w:tc>
      </w:tr>
      <w:tr w:rsidR="00F446AF" w:rsidRPr="008D7DF3" w:rsidTr="00080C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8D7DF3" w:rsidRDefault="00F446AF" w:rsidP="00080C92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8D7DF3" w:rsidRDefault="00663D0F" w:rsidP="0062353B">
            <w:pPr>
              <w:jc w:val="both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krytycznie odnosić</w:t>
            </w:r>
            <w:r w:rsidR="00973876" w:rsidRPr="008D7DF3">
              <w:rPr>
                <w:sz w:val="22"/>
                <w:szCs w:val="22"/>
              </w:rPr>
              <w:t xml:space="preserve"> się do wiedzy potocznej dotyczącej uzależnień oraz identyfikowania potrzeb osób zagrożonych uzależnieniem i </w:t>
            </w:r>
            <w:r w:rsidR="006E0E8C" w:rsidRPr="008D7DF3">
              <w:rPr>
                <w:sz w:val="22"/>
                <w:szCs w:val="22"/>
              </w:rPr>
              <w:t>współuzależnieniem</w:t>
            </w:r>
            <w:r w:rsidR="00973876" w:rsidRPr="008D7DF3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D7DF3" w:rsidRDefault="00080C92" w:rsidP="006E0E8C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K1P</w:t>
            </w:r>
            <w:r w:rsidR="00973876" w:rsidRPr="008D7DF3">
              <w:rPr>
                <w:sz w:val="22"/>
                <w:szCs w:val="22"/>
              </w:rPr>
              <w:t>_U12</w:t>
            </w:r>
          </w:p>
        </w:tc>
      </w:tr>
      <w:tr w:rsidR="00F446AF" w:rsidRPr="008D7DF3" w:rsidTr="00080C92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8D7DF3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8D7DF3">
              <w:rPr>
                <w:b/>
                <w:sz w:val="22"/>
                <w:szCs w:val="22"/>
              </w:rPr>
              <w:t>Kompetencje społeczne</w:t>
            </w:r>
            <w:r w:rsidR="00407391" w:rsidRPr="008D7DF3">
              <w:rPr>
                <w:b/>
                <w:sz w:val="22"/>
                <w:szCs w:val="22"/>
              </w:rPr>
              <w:t xml:space="preserve"> </w:t>
            </w:r>
            <w:r w:rsidR="00407391" w:rsidRPr="008D7DF3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D7DF3" w:rsidRDefault="00F446AF" w:rsidP="006E0E8C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8D7DF3" w:rsidTr="00080C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8D7DF3" w:rsidRDefault="00F446AF" w:rsidP="00080C92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8D7DF3" w:rsidRDefault="006E0E8C" w:rsidP="00973876">
            <w:pPr>
              <w:jc w:val="both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Student ma świadomość poziomu i zakresu swojej wiedzy i umiejętności, dostrzega potrzebę stałego doskonalenia się oraz samorealizacji i działa w sposób aktywny i przedsiębiorczy.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E8C" w:rsidRPr="008D7DF3" w:rsidRDefault="00080C92" w:rsidP="006E0E8C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K1P</w:t>
            </w:r>
            <w:r w:rsidR="006E0E8C" w:rsidRPr="008D7DF3">
              <w:rPr>
                <w:sz w:val="22"/>
                <w:szCs w:val="22"/>
              </w:rPr>
              <w:t>_K01</w:t>
            </w:r>
          </w:p>
          <w:p w:rsidR="00F446AF" w:rsidRPr="008D7DF3" w:rsidRDefault="00080C92" w:rsidP="006E0E8C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K1P</w:t>
            </w:r>
            <w:r w:rsidR="006E0E8C" w:rsidRPr="008D7DF3">
              <w:rPr>
                <w:sz w:val="22"/>
                <w:szCs w:val="22"/>
              </w:rPr>
              <w:t>_K05</w:t>
            </w:r>
          </w:p>
        </w:tc>
      </w:tr>
      <w:tr w:rsidR="00407391" w:rsidRPr="008D7DF3" w:rsidTr="00080C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Pr="008D7DF3" w:rsidRDefault="00407391" w:rsidP="00080C92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8D7DF3" w:rsidRDefault="00663D0F" w:rsidP="0062353B">
            <w:pPr>
              <w:jc w:val="both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p</w:t>
            </w:r>
            <w:r w:rsidR="00973876" w:rsidRPr="008D7DF3">
              <w:rPr>
                <w:sz w:val="22"/>
                <w:szCs w:val="22"/>
              </w:rPr>
              <w:t>rzybiera</w:t>
            </w:r>
            <w:r w:rsidRPr="008D7DF3">
              <w:rPr>
                <w:sz w:val="22"/>
                <w:szCs w:val="22"/>
              </w:rPr>
              <w:t>nia i propagowania</w:t>
            </w:r>
            <w:r w:rsidR="00973876" w:rsidRPr="008D7DF3">
              <w:rPr>
                <w:sz w:val="22"/>
                <w:szCs w:val="22"/>
              </w:rPr>
              <w:t xml:space="preserve"> profesjonalne</w:t>
            </w:r>
            <w:r w:rsidRPr="008D7DF3">
              <w:rPr>
                <w:sz w:val="22"/>
                <w:szCs w:val="22"/>
              </w:rPr>
              <w:t>j</w:t>
            </w:r>
            <w:r w:rsidR="00973876" w:rsidRPr="008D7DF3">
              <w:rPr>
                <w:sz w:val="22"/>
                <w:szCs w:val="22"/>
              </w:rPr>
              <w:t xml:space="preserve"> postawy wobec osób doświadczających problemów z uzależnieniem </w:t>
            </w:r>
            <w:r w:rsidR="006E0E8C" w:rsidRPr="008D7DF3">
              <w:rPr>
                <w:sz w:val="22"/>
                <w:szCs w:val="22"/>
              </w:rPr>
              <w:t>oraz</w:t>
            </w:r>
            <w:r w:rsidR="00973876" w:rsidRPr="008D7DF3">
              <w:rPr>
                <w:sz w:val="22"/>
                <w:szCs w:val="22"/>
              </w:rPr>
              <w:t xml:space="preserve"> poczuwa</w:t>
            </w:r>
            <w:r w:rsidR="006E0E8C" w:rsidRPr="008D7DF3">
              <w:rPr>
                <w:sz w:val="22"/>
                <w:szCs w:val="22"/>
              </w:rPr>
              <w:t xml:space="preserve"> </w:t>
            </w:r>
            <w:r w:rsidR="00973876" w:rsidRPr="008D7DF3">
              <w:rPr>
                <w:sz w:val="22"/>
                <w:szCs w:val="22"/>
              </w:rPr>
              <w:t xml:space="preserve">się do odpowiedzialności za </w:t>
            </w:r>
            <w:r w:rsidR="006E0E8C" w:rsidRPr="008D7DF3">
              <w:rPr>
                <w:sz w:val="22"/>
                <w:szCs w:val="22"/>
              </w:rPr>
              <w:t>ich</w:t>
            </w:r>
            <w:r w:rsidR="00973876" w:rsidRPr="008D7DF3">
              <w:rPr>
                <w:sz w:val="22"/>
                <w:szCs w:val="22"/>
              </w:rPr>
              <w:t xml:space="preserve"> bezpieczeństwo</w:t>
            </w:r>
            <w:r w:rsidR="006E0E8C" w:rsidRPr="008D7DF3">
              <w:rPr>
                <w:sz w:val="22"/>
                <w:szCs w:val="22"/>
              </w:rPr>
              <w:t xml:space="preserve"> z uwzględnieniem zasad etycznych.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8D7DF3" w:rsidRDefault="00080C92" w:rsidP="006E0E8C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K1P</w:t>
            </w:r>
            <w:r w:rsidR="006E0E8C" w:rsidRPr="008D7DF3">
              <w:rPr>
                <w:sz w:val="22"/>
                <w:szCs w:val="22"/>
              </w:rPr>
              <w:t>_K03</w:t>
            </w:r>
          </w:p>
          <w:p w:rsidR="006E0E8C" w:rsidRPr="008D7DF3" w:rsidRDefault="00080C92" w:rsidP="006E0E8C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K1P</w:t>
            </w:r>
            <w:r w:rsidR="006E0E8C" w:rsidRPr="008D7DF3">
              <w:rPr>
                <w:sz w:val="22"/>
                <w:szCs w:val="22"/>
              </w:rPr>
              <w:t>_K03</w:t>
            </w:r>
          </w:p>
        </w:tc>
      </w:tr>
    </w:tbl>
    <w:p w:rsidR="00F446AF" w:rsidRPr="008D7DF3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26"/>
        <w:gridCol w:w="1134"/>
        <w:gridCol w:w="3260"/>
        <w:gridCol w:w="1985"/>
        <w:gridCol w:w="303"/>
        <w:gridCol w:w="2532"/>
      </w:tblGrid>
      <w:tr w:rsidR="00F446AF" w:rsidRPr="008D7DF3" w:rsidTr="00080C92">
        <w:tc>
          <w:tcPr>
            <w:tcW w:w="10740" w:type="dxa"/>
            <w:gridSpan w:val="6"/>
            <w:vAlign w:val="center"/>
          </w:tcPr>
          <w:p w:rsidR="00F446AF" w:rsidRPr="008D7DF3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8D7DF3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8D7DF3" w:rsidTr="00080C92">
        <w:tc>
          <w:tcPr>
            <w:tcW w:w="10740" w:type="dxa"/>
            <w:gridSpan w:val="6"/>
            <w:shd w:val="pct15" w:color="auto" w:fill="FFFFFF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Wykład</w:t>
            </w:r>
          </w:p>
        </w:tc>
      </w:tr>
      <w:tr w:rsidR="00F446AF" w:rsidRPr="008D7DF3" w:rsidTr="00080C92">
        <w:trPr>
          <w:trHeight w:val="144"/>
        </w:trPr>
        <w:tc>
          <w:tcPr>
            <w:tcW w:w="10740" w:type="dxa"/>
            <w:gridSpan w:val="6"/>
          </w:tcPr>
          <w:p w:rsidR="00F446AF" w:rsidRPr="008D7DF3" w:rsidRDefault="002B25D3" w:rsidP="00663D0F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8D7DF3">
              <w:rPr>
                <w:rFonts w:ascii="Times New Roman" w:eastAsia="Times New Roman" w:hAnsi="Times New Roman"/>
                <w:lang w:val="pl-PL" w:eastAsia="pl-PL"/>
              </w:rPr>
              <w:t>Uzależnienia jako problem społeczny – kontekst kulturowy, historyczny, epidemiologia.</w:t>
            </w:r>
            <w:r w:rsidR="00663D0F" w:rsidRPr="008D7DF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8D7DF3">
              <w:rPr>
                <w:rFonts w:ascii="Times New Roman" w:eastAsia="Times New Roman" w:hAnsi="Times New Roman"/>
                <w:lang w:val="pl-PL" w:eastAsia="pl-PL"/>
              </w:rPr>
              <w:t>Ogólne mechanizmy powstawania uzależnień – zaburzenia regulacji emocji.</w:t>
            </w:r>
            <w:r w:rsidR="00663D0F" w:rsidRPr="008D7DF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8D7DF3">
              <w:rPr>
                <w:rFonts w:ascii="Times New Roman" w:eastAsia="Times New Roman" w:hAnsi="Times New Roman"/>
                <w:lang w:val="pl-PL" w:eastAsia="pl-PL"/>
              </w:rPr>
              <w:t xml:space="preserve">Alkoholizm. Obraz rodziny z problemem alkoholowym. </w:t>
            </w:r>
            <w:r w:rsidR="000A6170" w:rsidRPr="008D7DF3">
              <w:rPr>
                <w:rFonts w:ascii="Times New Roman" w:eastAsia="Times New Roman" w:hAnsi="Times New Roman"/>
                <w:lang w:val="pl-PL" w:eastAsia="pl-PL"/>
              </w:rPr>
              <w:t>Współuzależnienie.</w:t>
            </w:r>
            <w:r w:rsidR="00663D0F" w:rsidRPr="008D7DF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8D7DF3">
              <w:rPr>
                <w:rFonts w:ascii="Times New Roman" w:eastAsia="Times New Roman" w:hAnsi="Times New Roman"/>
                <w:lang w:val="pl-PL" w:eastAsia="pl-PL"/>
              </w:rPr>
              <w:t>Narkomania i uzależnienie od leków. Konsekwencje zdrowotne i psychospołeczne uzależnienia od narkotyków.</w:t>
            </w:r>
            <w:r w:rsidR="00663D0F" w:rsidRPr="008D7DF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8D7DF3">
              <w:rPr>
                <w:rFonts w:ascii="Times New Roman" w:eastAsia="Times New Roman" w:hAnsi="Times New Roman"/>
                <w:lang w:val="pl-PL" w:eastAsia="pl-PL"/>
              </w:rPr>
              <w:t xml:space="preserve">Uzależnienia od innych substancji psychoaktywnych. Funkcjonowanie emocjonalne i poznawcze osób nadużywających środków psychoaktywnych. Uzależnienie od nikotyny. </w:t>
            </w:r>
            <w:r w:rsidR="00663D0F" w:rsidRPr="008D7DF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8D7DF3">
              <w:rPr>
                <w:rFonts w:ascii="Times New Roman" w:eastAsia="Times New Roman" w:hAnsi="Times New Roman"/>
                <w:lang w:val="pl-PL" w:eastAsia="pl-PL"/>
              </w:rPr>
              <w:t>Nałogowy hazard. Pracoholizm. Uzależnienie od zakupów Uzależnienie od seksu.</w:t>
            </w:r>
            <w:r w:rsidR="00663D0F" w:rsidRPr="008D7DF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8D7DF3">
              <w:rPr>
                <w:rFonts w:ascii="Times New Roman" w:eastAsia="Times New Roman" w:hAnsi="Times New Roman"/>
                <w:lang w:val="pl-PL" w:eastAsia="pl-PL"/>
              </w:rPr>
              <w:t>Zachowania związane z jedzeniem. Nałogowe sposoby regulacji emocji.</w:t>
            </w:r>
            <w:r w:rsidR="00663D0F" w:rsidRPr="008D7DF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8D7DF3">
              <w:rPr>
                <w:rFonts w:ascii="Times New Roman" w:eastAsia="Times New Roman" w:hAnsi="Times New Roman"/>
                <w:lang w:val="pl-PL" w:eastAsia="pl-PL"/>
              </w:rPr>
              <w:t xml:space="preserve">Uzależnienie od komputera i Internetu, telefonu komórkowego, mediów </w:t>
            </w:r>
            <w:proofErr w:type="spellStart"/>
            <w:r w:rsidRPr="008D7DF3">
              <w:rPr>
                <w:rFonts w:ascii="Times New Roman" w:eastAsia="Times New Roman" w:hAnsi="Times New Roman"/>
                <w:lang w:val="pl-PL" w:eastAsia="pl-PL"/>
              </w:rPr>
              <w:t>społecznościowych</w:t>
            </w:r>
            <w:proofErr w:type="spellEnd"/>
            <w:r w:rsidRPr="008D7DF3">
              <w:rPr>
                <w:rFonts w:ascii="Times New Roman" w:eastAsia="Times New Roman" w:hAnsi="Times New Roman"/>
                <w:lang w:val="pl-PL" w:eastAsia="pl-PL"/>
              </w:rPr>
              <w:t xml:space="preserve"> Przejawy kompulsywnej regulacji emocji a inne uzależnienia behawioralne.</w:t>
            </w:r>
          </w:p>
        </w:tc>
      </w:tr>
      <w:tr w:rsidR="00F446AF" w:rsidRPr="008D7DF3" w:rsidTr="00080C92">
        <w:tc>
          <w:tcPr>
            <w:tcW w:w="10740" w:type="dxa"/>
            <w:gridSpan w:val="6"/>
            <w:shd w:val="pct15" w:color="auto" w:fill="FFFFFF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446AF" w:rsidRPr="008D7DF3" w:rsidTr="00080C92">
        <w:tc>
          <w:tcPr>
            <w:tcW w:w="10740" w:type="dxa"/>
            <w:gridSpan w:val="6"/>
          </w:tcPr>
          <w:p w:rsidR="00F446AF" w:rsidRPr="008D7DF3" w:rsidRDefault="000A6170" w:rsidP="006E0E8C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8D7DF3">
              <w:rPr>
                <w:rFonts w:ascii="Times New Roman" w:eastAsia="Times New Roman" w:hAnsi="Times New Roman"/>
                <w:lang w:val="pl-PL" w:eastAsia="pl-PL"/>
              </w:rPr>
              <w:t xml:space="preserve">Klasyfikacja uzależnień. </w:t>
            </w:r>
            <w:r w:rsidR="00A31913" w:rsidRPr="008D7DF3">
              <w:rPr>
                <w:rFonts w:ascii="Times New Roman" w:eastAsia="Times New Roman" w:hAnsi="Times New Roman"/>
                <w:lang w:val="pl-PL" w:eastAsia="pl-PL"/>
              </w:rPr>
              <w:t>Mechanizmy powstawania uzależnień – zaburzenia regulacji emocji. Społeczne przyczyny uzależnień.</w:t>
            </w:r>
            <w:r w:rsidR="00663D0F" w:rsidRPr="008D7DF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A31913" w:rsidRPr="008D7DF3">
              <w:rPr>
                <w:rFonts w:ascii="Times New Roman" w:eastAsia="Times New Roman" w:hAnsi="Times New Roman"/>
                <w:lang w:val="pl-PL" w:eastAsia="pl-PL"/>
              </w:rPr>
              <w:t>Uzależnienie od alkoholu, pojęcie alkoholizmu, geneza.</w:t>
            </w:r>
            <w:r w:rsidRPr="008D7DF3">
              <w:rPr>
                <w:rFonts w:ascii="Times New Roman" w:hAnsi="Times New Roman"/>
                <w:lang w:val="pl-PL"/>
              </w:rPr>
              <w:t xml:space="preserve"> </w:t>
            </w:r>
            <w:r w:rsidRPr="008D7DF3">
              <w:rPr>
                <w:rFonts w:ascii="Times New Roman" w:eastAsia="Times New Roman" w:hAnsi="Times New Roman"/>
                <w:lang w:val="pl-PL" w:eastAsia="pl-PL"/>
              </w:rPr>
              <w:t>Współuzależnienie.</w:t>
            </w:r>
            <w:r w:rsidR="00663D0F" w:rsidRPr="008D7DF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6E0E8C" w:rsidRPr="008D7DF3">
              <w:rPr>
                <w:rFonts w:ascii="Times New Roman" w:eastAsia="Times New Roman" w:hAnsi="Times New Roman"/>
                <w:lang w:val="pl-PL" w:eastAsia="pl-PL"/>
              </w:rPr>
              <w:t>Przyczyny i skutki u</w:t>
            </w:r>
            <w:r w:rsidR="00A31913" w:rsidRPr="008D7DF3">
              <w:rPr>
                <w:rFonts w:ascii="Times New Roman" w:eastAsia="Times New Roman" w:hAnsi="Times New Roman"/>
                <w:lang w:val="pl-PL" w:eastAsia="pl-PL"/>
              </w:rPr>
              <w:t xml:space="preserve">zależnienie od </w:t>
            </w:r>
            <w:proofErr w:type="spellStart"/>
            <w:r w:rsidR="00A31913" w:rsidRPr="008D7DF3">
              <w:rPr>
                <w:rFonts w:ascii="Times New Roman" w:eastAsia="Times New Roman" w:hAnsi="Times New Roman"/>
                <w:lang w:val="pl-PL" w:eastAsia="pl-PL"/>
              </w:rPr>
              <w:t>opiatów</w:t>
            </w:r>
            <w:proofErr w:type="spellEnd"/>
            <w:r w:rsidR="00A31913" w:rsidRPr="008D7DF3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proofErr w:type="spellStart"/>
            <w:r w:rsidR="00A31913" w:rsidRPr="008D7DF3">
              <w:rPr>
                <w:rFonts w:ascii="Times New Roman" w:eastAsia="Times New Roman" w:hAnsi="Times New Roman"/>
                <w:lang w:val="pl-PL" w:eastAsia="pl-PL"/>
              </w:rPr>
              <w:t>kanabinoidów</w:t>
            </w:r>
            <w:proofErr w:type="spellEnd"/>
            <w:r w:rsidR="00A31913" w:rsidRPr="008D7DF3">
              <w:rPr>
                <w:rFonts w:ascii="Times New Roman" w:eastAsia="Times New Roman" w:hAnsi="Times New Roman"/>
                <w:lang w:val="pl-PL" w:eastAsia="pl-PL"/>
              </w:rPr>
              <w:t>, amfetaminy i kokainy. Narkomania, konsekwencje zdrowotne i psychospołeczne uzależnienia od narkotyków. Funkcjonowanie emocjonalne i poznawcze osób nadużywających środków psychoaktywnych. Uzależnienie od nikotyny</w:t>
            </w:r>
            <w:r w:rsidRPr="008D7DF3">
              <w:rPr>
                <w:rFonts w:ascii="Times New Roman" w:eastAsia="Times New Roman" w:hAnsi="Times New Roman"/>
                <w:lang w:val="pl-PL" w:eastAsia="pl-PL"/>
              </w:rPr>
              <w:t xml:space="preserve"> -</w:t>
            </w:r>
            <w:r w:rsidR="006E0E8C" w:rsidRPr="008D7DF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8D7DF3">
              <w:rPr>
                <w:rFonts w:ascii="Times New Roman" w:eastAsia="Times New Roman" w:hAnsi="Times New Roman"/>
                <w:lang w:val="pl-PL" w:eastAsia="pl-PL"/>
              </w:rPr>
              <w:t>tolerancja, przyczyny, skutki</w:t>
            </w:r>
            <w:r w:rsidR="006E0E8C" w:rsidRPr="008D7DF3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663D0F" w:rsidRPr="008D7DF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A31913" w:rsidRPr="008D7DF3">
              <w:rPr>
                <w:rFonts w:ascii="Times New Roman" w:eastAsia="Times New Roman" w:hAnsi="Times New Roman"/>
                <w:lang w:val="pl-PL" w:eastAsia="pl-PL"/>
              </w:rPr>
              <w:t>Nałogowe sposoby regulacji emocji.</w:t>
            </w:r>
            <w:r w:rsidR="006E0E8C" w:rsidRPr="008D7DF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A31913" w:rsidRPr="008D7DF3">
              <w:rPr>
                <w:rFonts w:ascii="Times New Roman" w:eastAsia="Times New Roman" w:hAnsi="Times New Roman"/>
                <w:lang w:val="pl-PL" w:eastAsia="pl-PL"/>
              </w:rPr>
              <w:t xml:space="preserve">Uzależnienie od komputera i Internetu, telefonu komórkowego, mediów </w:t>
            </w:r>
            <w:proofErr w:type="spellStart"/>
            <w:r w:rsidR="00A31913" w:rsidRPr="008D7DF3">
              <w:rPr>
                <w:rFonts w:ascii="Times New Roman" w:eastAsia="Times New Roman" w:hAnsi="Times New Roman"/>
                <w:lang w:val="pl-PL" w:eastAsia="pl-PL"/>
              </w:rPr>
              <w:t>społecznościowych</w:t>
            </w:r>
            <w:proofErr w:type="spellEnd"/>
            <w:r w:rsidRPr="008D7DF3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A31913" w:rsidRPr="008D7DF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7016AA" w:rsidRPr="008D7DF3">
              <w:rPr>
                <w:rFonts w:ascii="Times New Roman" w:eastAsia="Calibri" w:hAnsi="Times New Roman"/>
                <w:lang w:val="pl-PL"/>
              </w:rPr>
              <w:t>Konsekwencje psychospołeczne związane z różnymi rodzajami uzależnień.</w:t>
            </w: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F446AF" w:rsidRPr="008D7DF3" w:rsidRDefault="00F446AF" w:rsidP="004F04B3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Literatura podstawowa</w:t>
            </w:r>
          </w:p>
        </w:tc>
        <w:tc>
          <w:tcPr>
            <w:tcW w:w="9214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B25D3" w:rsidRPr="008D7DF3" w:rsidRDefault="002B25D3" w:rsidP="00663D0F">
            <w:pPr>
              <w:pStyle w:val="Akapitzlist"/>
              <w:numPr>
                <w:ilvl w:val="0"/>
                <w:numId w:val="3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8D7DF3">
              <w:rPr>
                <w:rFonts w:eastAsia="Calibri"/>
                <w:sz w:val="22"/>
                <w:szCs w:val="22"/>
                <w:lang w:eastAsia="en-US"/>
              </w:rPr>
              <w:t>Cierpiałkowska</w:t>
            </w:r>
            <w:proofErr w:type="spellEnd"/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 L., Grzegorzewska I., (2018), Uzależnienia behawioralne, Warszawa, PWN.</w:t>
            </w:r>
          </w:p>
          <w:p w:rsidR="00A31913" w:rsidRPr="008D7DF3" w:rsidRDefault="00A31913" w:rsidP="00663D0F">
            <w:pPr>
              <w:pStyle w:val="Akapitzlist"/>
              <w:numPr>
                <w:ilvl w:val="0"/>
                <w:numId w:val="3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8D7DF3">
              <w:rPr>
                <w:rFonts w:eastAsia="Calibri"/>
                <w:sz w:val="22"/>
                <w:szCs w:val="22"/>
                <w:lang w:eastAsia="en-US"/>
              </w:rPr>
              <w:t>Jędrzejko</w:t>
            </w:r>
            <w:proofErr w:type="spellEnd"/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 M., (2009), Współczesne teorie </w:t>
            </w:r>
            <w:proofErr w:type="spellStart"/>
            <w:r w:rsidRPr="008D7DF3">
              <w:rPr>
                <w:rFonts w:eastAsia="Calibri"/>
                <w:sz w:val="22"/>
                <w:szCs w:val="22"/>
                <w:lang w:eastAsia="en-US"/>
              </w:rPr>
              <w:t>uzaleznień</w:t>
            </w:r>
            <w:proofErr w:type="spellEnd"/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 od substancji psychoaktywnych, Warszawa, Wyd. Akademii Humanistycznej</w:t>
            </w:r>
          </w:p>
          <w:p w:rsidR="002B25D3" w:rsidRPr="008D7DF3" w:rsidRDefault="002B25D3" w:rsidP="00663D0F">
            <w:pPr>
              <w:pStyle w:val="Akapitzlist"/>
              <w:numPr>
                <w:ilvl w:val="0"/>
                <w:numId w:val="3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Kuntz H., (2009), Narkotyki i uzależnienia: wszystko, o czym należy wiedzieć, Warszawa, Wyd. </w:t>
            </w:r>
            <w:proofErr w:type="spellStart"/>
            <w:r w:rsidRPr="008D7DF3">
              <w:rPr>
                <w:rFonts w:eastAsia="Calibri"/>
                <w:sz w:val="22"/>
                <w:szCs w:val="22"/>
                <w:lang w:eastAsia="en-US"/>
              </w:rPr>
              <w:t>Parpamedia</w:t>
            </w:r>
            <w:proofErr w:type="spellEnd"/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</w:p>
          <w:p w:rsidR="002B25D3" w:rsidRPr="008D7DF3" w:rsidRDefault="002B25D3" w:rsidP="00663D0F">
            <w:pPr>
              <w:pStyle w:val="Akapitzlist"/>
              <w:numPr>
                <w:ilvl w:val="0"/>
                <w:numId w:val="3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8D7DF3">
              <w:rPr>
                <w:rFonts w:eastAsia="Calibri"/>
                <w:sz w:val="22"/>
                <w:szCs w:val="22"/>
                <w:lang w:eastAsia="en-US"/>
              </w:rPr>
              <w:t>Mellibruda</w:t>
            </w:r>
            <w:proofErr w:type="spellEnd"/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 J., </w:t>
            </w:r>
            <w:proofErr w:type="spellStart"/>
            <w:r w:rsidRPr="008D7DF3">
              <w:rPr>
                <w:rFonts w:eastAsia="Calibri"/>
                <w:sz w:val="22"/>
                <w:szCs w:val="22"/>
                <w:lang w:eastAsia="en-US"/>
              </w:rPr>
              <w:t>Sobolewska-Mellibruda</w:t>
            </w:r>
            <w:proofErr w:type="spellEnd"/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 Z. (2011). Integracyjna psychoterapia uzależnień - teoria i praktyka. Warszawa: Instytut Psychologii Zdrowia.</w:t>
            </w:r>
          </w:p>
          <w:p w:rsidR="002B25D3" w:rsidRPr="008D7DF3" w:rsidRDefault="002B25D3" w:rsidP="00663D0F">
            <w:pPr>
              <w:pStyle w:val="Akapitzlist"/>
              <w:numPr>
                <w:ilvl w:val="0"/>
                <w:numId w:val="3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Ogińska-Bulik N.,(2010),Uzależnienie od czynności: mit czy </w:t>
            </w:r>
            <w:proofErr w:type="spellStart"/>
            <w:r w:rsidRPr="008D7DF3">
              <w:rPr>
                <w:rFonts w:eastAsia="Calibri"/>
                <w:sz w:val="22"/>
                <w:szCs w:val="22"/>
                <w:lang w:eastAsia="en-US"/>
              </w:rPr>
              <w:t>rzeczywistość</w:t>
            </w:r>
            <w:r w:rsidR="00C63A46" w:rsidRPr="008D7DF3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8D7DF3">
              <w:rPr>
                <w:rFonts w:eastAsia="Calibri"/>
                <w:sz w:val="22"/>
                <w:szCs w:val="22"/>
                <w:lang w:eastAsia="en-US"/>
              </w:rPr>
              <w:t>Warszawa,</w:t>
            </w:r>
            <w:r w:rsidR="00C63A46" w:rsidRPr="008D7DF3">
              <w:rPr>
                <w:rFonts w:eastAsia="Calibri"/>
                <w:sz w:val="22"/>
                <w:szCs w:val="22"/>
                <w:lang w:eastAsia="en-US"/>
              </w:rPr>
              <w:t>D</w:t>
            </w:r>
            <w:r w:rsidRPr="008D7DF3">
              <w:rPr>
                <w:rFonts w:eastAsia="Calibri"/>
                <w:sz w:val="22"/>
                <w:szCs w:val="22"/>
                <w:lang w:eastAsia="en-US"/>
              </w:rPr>
              <w:t>ifin</w:t>
            </w:r>
            <w:proofErr w:type="spellEnd"/>
            <w:r w:rsidRPr="008D7DF3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2B25D3" w:rsidRPr="008D7DF3" w:rsidRDefault="002B25D3" w:rsidP="00663D0F">
            <w:pPr>
              <w:pStyle w:val="Akapitzlist"/>
              <w:numPr>
                <w:ilvl w:val="0"/>
                <w:numId w:val="3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Woronowicz B., (2012), Hazard: historia, zagrożenia i drogi wyjścia, Poznań </w:t>
            </w:r>
          </w:p>
          <w:p w:rsidR="00F446AF" w:rsidRPr="008D7DF3" w:rsidRDefault="002B25D3" w:rsidP="00663D0F">
            <w:pPr>
              <w:pStyle w:val="Akapitzlist"/>
              <w:numPr>
                <w:ilvl w:val="0"/>
                <w:numId w:val="3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r w:rsidRPr="008D7DF3">
              <w:rPr>
                <w:rFonts w:eastAsia="Calibri"/>
                <w:sz w:val="22"/>
                <w:szCs w:val="22"/>
                <w:lang w:eastAsia="en-US"/>
              </w:rPr>
              <w:t>Woronowicz B., (2009), Uzależnienia. Geneza, terapia, powrót do zdrowia, Poznań, Media Rodzina.</w:t>
            </w: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  <w:vAlign w:val="center"/>
          </w:tcPr>
          <w:p w:rsidR="00F446AF" w:rsidRPr="008D7DF3" w:rsidRDefault="00F446AF" w:rsidP="00663D0F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9214" w:type="dxa"/>
            <w:gridSpan w:val="5"/>
            <w:vAlign w:val="center"/>
          </w:tcPr>
          <w:p w:rsidR="002B25D3" w:rsidRPr="008D7DF3" w:rsidRDefault="002B25D3" w:rsidP="00663D0F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8D7DF3">
              <w:rPr>
                <w:rFonts w:eastAsia="Calibri"/>
                <w:sz w:val="22"/>
                <w:szCs w:val="22"/>
                <w:lang w:eastAsia="en-US"/>
              </w:rPr>
              <w:t>Carnes</w:t>
            </w:r>
            <w:proofErr w:type="spellEnd"/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 P., (2010) </w:t>
            </w:r>
            <w:proofErr w:type="spellStart"/>
            <w:r w:rsidRPr="008D7DF3">
              <w:rPr>
                <w:rFonts w:eastAsia="Calibri"/>
                <w:sz w:val="22"/>
                <w:szCs w:val="22"/>
                <w:lang w:eastAsia="en-US"/>
              </w:rPr>
              <w:t>Cyberseks</w:t>
            </w:r>
            <w:proofErr w:type="spellEnd"/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: skuteczna walka z uzależnieniem, Poznań, Media Rodzina. </w:t>
            </w:r>
          </w:p>
          <w:p w:rsidR="002B25D3" w:rsidRPr="008D7DF3" w:rsidRDefault="002B25D3" w:rsidP="00663D0F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8D7DF3">
              <w:rPr>
                <w:rFonts w:eastAsia="Calibri"/>
                <w:sz w:val="22"/>
                <w:szCs w:val="22"/>
                <w:lang w:eastAsia="en-US"/>
              </w:rPr>
              <w:t>Cierpiałkowska</w:t>
            </w:r>
            <w:proofErr w:type="spellEnd"/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 L. (2006) Oblicza współczesnych uzależnień, Poznań, UAM.</w:t>
            </w:r>
          </w:p>
          <w:p w:rsidR="002B25D3" w:rsidRPr="008D7DF3" w:rsidRDefault="002B25D3" w:rsidP="00663D0F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Golińska L., (2014), Pracoholizm inaczej, Warszawa, </w:t>
            </w:r>
            <w:proofErr w:type="spellStart"/>
            <w:r w:rsidRPr="008D7DF3">
              <w:rPr>
                <w:rFonts w:eastAsia="Calibri"/>
                <w:sz w:val="22"/>
                <w:szCs w:val="22"/>
                <w:lang w:eastAsia="en-US"/>
              </w:rPr>
              <w:t>Difin</w:t>
            </w:r>
            <w:proofErr w:type="spellEnd"/>
            <w:r w:rsidRPr="008D7DF3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2B25D3" w:rsidRPr="008D7DF3" w:rsidRDefault="002B25D3" w:rsidP="00663D0F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8D7DF3">
              <w:rPr>
                <w:rFonts w:eastAsia="Calibri"/>
                <w:sz w:val="22"/>
                <w:szCs w:val="22"/>
                <w:lang w:eastAsia="en-US"/>
              </w:rPr>
              <w:t>Guerreschi</w:t>
            </w:r>
            <w:proofErr w:type="spellEnd"/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 C., (2006), Nowe uzależnienia, Kraków, Wydawnictwo SALWATOR.</w:t>
            </w:r>
          </w:p>
          <w:p w:rsidR="002B25D3" w:rsidRPr="008D7DF3" w:rsidRDefault="002B25D3" w:rsidP="00663D0F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r w:rsidRPr="008D7DF3">
              <w:rPr>
                <w:rFonts w:eastAsia="Calibri"/>
                <w:sz w:val="22"/>
                <w:szCs w:val="22"/>
                <w:lang w:eastAsia="en-US"/>
              </w:rPr>
              <w:t>Miller P.M. (2013). Terapia uzależnień. Metody oparte na dowodach naukowych. Warszawa: Wyd. UW.</w:t>
            </w:r>
          </w:p>
          <w:p w:rsidR="00F446AF" w:rsidRPr="008D7DF3" w:rsidRDefault="002B25D3" w:rsidP="00663D0F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r w:rsidRPr="008D7DF3">
              <w:rPr>
                <w:rFonts w:eastAsia="Calibri"/>
                <w:sz w:val="22"/>
                <w:szCs w:val="22"/>
                <w:lang w:eastAsia="en-US"/>
              </w:rPr>
              <w:t xml:space="preserve">Wasilewska-Ostrowska K.M. (2014), Praca socjalna z osobą uzależnioną i jej rodziną: wybrane problemy, Warszawa, </w:t>
            </w:r>
            <w:proofErr w:type="spellStart"/>
            <w:r w:rsidRPr="008D7DF3">
              <w:rPr>
                <w:rFonts w:eastAsia="Calibri"/>
                <w:sz w:val="22"/>
                <w:szCs w:val="22"/>
                <w:lang w:eastAsia="en-US"/>
              </w:rPr>
              <w:t>Difin</w:t>
            </w:r>
            <w:proofErr w:type="spellEnd"/>
            <w:r w:rsidRPr="008D7DF3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  <w:vAlign w:val="center"/>
          </w:tcPr>
          <w:p w:rsidR="00F446AF" w:rsidRPr="008D7DF3" w:rsidRDefault="00F446AF" w:rsidP="00663D0F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Metody kształcenia</w:t>
            </w:r>
          </w:p>
        </w:tc>
        <w:tc>
          <w:tcPr>
            <w:tcW w:w="9214" w:type="dxa"/>
            <w:gridSpan w:val="5"/>
            <w:vAlign w:val="center"/>
          </w:tcPr>
          <w:p w:rsidR="00F446AF" w:rsidRPr="008D7DF3" w:rsidRDefault="006E0E8C" w:rsidP="0062353B">
            <w:pPr>
              <w:jc w:val="both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  <w:shd w:val="clear" w:color="auto" w:fill="FFFFFF"/>
              </w:rPr>
              <w:t>Wykład konwencjonalny z prezentacja multimedialna.</w:t>
            </w:r>
            <w:r w:rsidR="00D76DA2" w:rsidRPr="008D7DF3">
              <w:rPr>
                <w:sz w:val="22"/>
                <w:szCs w:val="22"/>
                <w:shd w:val="clear" w:color="auto" w:fill="FFFFFF"/>
              </w:rPr>
              <w:t xml:space="preserve"> D</w:t>
            </w:r>
            <w:r w:rsidRPr="008D7DF3">
              <w:rPr>
                <w:sz w:val="22"/>
                <w:szCs w:val="22"/>
                <w:shd w:val="clear" w:color="auto" w:fill="FFFFFF"/>
              </w:rPr>
              <w:t>yskusja, praca w grupach, praca z podręcznikiem, analiza indywidualnych  przypadków.</w:t>
            </w: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8D7DF3" w:rsidRDefault="00F446AF" w:rsidP="004F04B3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8D7DF3" w:rsidRDefault="00F446AF" w:rsidP="00407391">
            <w:pPr>
              <w:jc w:val="center"/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Nr efektu uczenia się/grupy efektów</w:t>
            </w:r>
          </w:p>
        </w:tc>
      </w:tr>
      <w:tr w:rsidR="006E0E8C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6E0E8C" w:rsidRPr="008D7DF3" w:rsidRDefault="006E0E8C" w:rsidP="006E0E8C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Aktywne uczestnictwo w zajęciach po wcześniejszym przygotowaniu się na podstawie literatury (oceniane w trakcie zajęć).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6E0E8C" w:rsidRPr="008D7DF3" w:rsidRDefault="006E0E8C" w:rsidP="006E0E8C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01, 02, 03,04, 05, 06</w:t>
            </w:r>
          </w:p>
        </w:tc>
      </w:tr>
      <w:tr w:rsidR="006E0E8C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6E0E8C" w:rsidRPr="008D7DF3" w:rsidRDefault="006E0E8C" w:rsidP="006E0E8C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Dyskusje w grupach tematycznych;  praca w zespołach, samodzielne i grupowe </w:t>
            </w:r>
            <w:r w:rsidR="00D76DA2" w:rsidRPr="008D7DF3">
              <w:rPr>
                <w:sz w:val="22"/>
                <w:szCs w:val="22"/>
              </w:rPr>
              <w:t>analizowanie sytuacji</w:t>
            </w:r>
            <w:r w:rsidRPr="008D7DF3">
              <w:rPr>
                <w:sz w:val="22"/>
                <w:szCs w:val="22"/>
              </w:rPr>
              <w:t xml:space="preserve"> problem</w:t>
            </w:r>
            <w:r w:rsidR="00D76DA2" w:rsidRPr="008D7DF3">
              <w:rPr>
                <w:sz w:val="22"/>
                <w:szCs w:val="22"/>
              </w:rPr>
              <w:t>owej.</w:t>
            </w:r>
          </w:p>
        </w:tc>
        <w:tc>
          <w:tcPr>
            <w:tcW w:w="2532" w:type="dxa"/>
          </w:tcPr>
          <w:p w:rsidR="006E0E8C" w:rsidRPr="008D7DF3" w:rsidRDefault="006E0E8C" w:rsidP="006E0E8C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01,02,05, 06,</w:t>
            </w:r>
          </w:p>
        </w:tc>
      </w:tr>
      <w:tr w:rsidR="006E0E8C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6E0E8C" w:rsidRPr="008D7DF3" w:rsidRDefault="006E0E8C" w:rsidP="006E0E8C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Ocena prawidłowego korzystania ze zdobytej wiedzy,  rozmowa, obserwacja</w:t>
            </w:r>
            <w:r w:rsidR="0085192B" w:rsidRPr="008D7DF3">
              <w:rPr>
                <w:sz w:val="22"/>
                <w:szCs w:val="22"/>
              </w:rPr>
              <w:t>, test</w:t>
            </w:r>
          </w:p>
        </w:tc>
        <w:tc>
          <w:tcPr>
            <w:tcW w:w="2532" w:type="dxa"/>
          </w:tcPr>
          <w:p w:rsidR="006E0E8C" w:rsidRPr="008D7DF3" w:rsidRDefault="006E0E8C" w:rsidP="006E0E8C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 xml:space="preserve">01, 02, 03, 04, </w:t>
            </w:r>
          </w:p>
        </w:tc>
      </w:tr>
      <w:tr w:rsidR="006E0E8C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gridSpan w:val="2"/>
            <w:tcBorders>
              <w:bottom w:val="single" w:sz="12" w:space="0" w:color="auto"/>
            </w:tcBorders>
            <w:vAlign w:val="center"/>
          </w:tcPr>
          <w:p w:rsidR="006E0E8C" w:rsidRPr="008D7DF3" w:rsidRDefault="006E0E8C" w:rsidP="00080C92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4"/>
            <w:tcBorders>
              <w:bottom w:val="single" w:sz="12" w:space="0" w:color="auto"/>
            </w:tcBorders>
          </w:tcPr>
          <w:p w:rsidR="00B333E5" w:rsidRPr="008D7DF3" w:rsidRDefault="006E0E8C" w:rsidP="006E0E8C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Egzamin</w:t>
            </w:r>
            <w:r w:rsidR="00080C92" w:rsidRPr="008D7DF3">
              <w:rPr>
                <w:sz w:val="22"/>
                <w:szCs w:val="22"/>
              </w:rPr>
              <w:t xml:space="preserve">; </w:t>
            </w:r>
            <w:r w:rsidR="0085192B" w:rsidRPr="008D7DF3">
              <w:rPr>
                <w:sz w:val="22"/>
                <w:szCs w:val="22"/>
              </w:rPr>
              <w:t xml:space="preserve">Test </w:t>
            </w:r>
            <w:r w:rsidR="00B333E5" w:rsidRPr="008D7DF3">
              <w:rPr>
                <w:sz w:val="22"/>
                <w:szCs w:val="22"/>
              </w:rPr>
              <w:t>– 50% oceny</w:t>
            </w:r>
            <w:r w:rsidR="0085192B" w:rsidRPr="008D7DF3">
              <w:rPr>
                <w:sz w:val="22"/>
                <w:szCs w:val="22"/>
              </w:rPr>
              <w:t xml:space="preserve"> </w:t>
            </w:r>
            <w:proofErr w:type="spellStart"/>
            <w:r w:rsidR="0085192B" w:rsidRPr="008D7DF3">
              <w:rPr>
                <w:sz w:val="22"/>
                <w:szCs w:val="22"/>
              </w:rPr>
              <w:t>oceny</w:t>
            </w:r>
            <w:proofErr w:type="spellEnd"/>
            <w:r w:rsidR="0085192B" w:rsidRPr="008D7DF3">
              <w:rPr>
                <w:sz w:val="22"/>
                <w:szCs w:val="22"/>
              </w:rPr>
              <w:t xml:space="preserve"> końcowej</w:t>
            </w:r>
            <w:r w:rsidR="00080C92" w:rsidRPr="008D7DF3">
              <w:rPr>
                <w:sz w:val="22"/>
                <w:szCs w:val="22"/>
              </w:rPr>
              <w:t xml:space="preserve">; </w:t>
            </w:r>
            <w:r w:rsidR="00B333E5" w:rsidRPr="008D7DF3">
              <w:rPr>
                <w:sz w:val="22"/>
                <w:szCs w:val="22"/>
              </w:rPr>
              <w:t>Aktywność – 20%</w:t>
            </w:r>
            <w:r w:rsidR="0085192B" w:rsidRPr="008D7DF3">
              <w:rPr>
                <w:sz w:val="22"/>
                <w:szCs w:val="22"/>
              </w:rPr>
              <w:t xml:space="preserve"> oceny końcowej</w:t>
            </w:r>
          </w:p>
          <w:p w:rsidR="00B333E5" w:rsidRPr="008D7DF3" w:rsidRDefault="00B333E5" w:rsidP="006E0E8C">
            <w:pPr>
              <w:rPr>
                <w:sz w:val="22"/>
                <w:szCs w:val="22"/>
              </w:rPr>
            </w:pPr>
            <w:r w:rsidRPr="008D7DF3">
              <w:rPr>
                <w:sz w:val="22"/>
                <w:szCs w:val="22"/>
              </w:rPr>
              <w:t>Dyskusja w grupach tematycznych – 30%</w:t>
            </w:r>
            <w:r w:rsidR="0085192B" w:rsidRPr="008D7DF3">
              <w:rPr>
                <w:sz w:val="22"/>
                <w:szCs w:val="22"/>
              </w:rPr>
              <w:t xml:space="preserve"> oceny końcowej</w:t>
            </w: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10740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446AF" w:rsidRPr="008D7DF3" w:rsidRDefault="00F446AF" w:rsidP="00080C92">
            <w:pPr>
              <w:jc w:val="center"/>
            </w:pPr>
            <w:r w:rsidRPr="008D7DF3">
              <w:t>NAKŁAD PRACY STUDENTA</w:t>
            </w: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92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446AF" w:rsidRPr="008D7DF3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:rsidR="00F446AF" w:rsidRPr="008D7DF3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D7DF3">
              <w:rPr>
                <w:rFonts w:ascii="Times New Roman" w:hAnsi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F446AF" w:rsidRPr="008D7DF3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D7DF3">
              <w:rPr>
                <w:rFonts w:ascii="Times New Roman" w:hAnsi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  <w:vMerge/>
            <w:vAlign w:val="center"/>
          </w:tcPr>
          <w:p w:rsidR="00F446AF" w:rsidRPr="008D7DF3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vAlign w:val="center"/>
          </w:tcPr>
          <w:p w:rsidR="00F446AF" w:rsidRPr="008D7DF3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D7DF3">
              <w:rPr>
                <w:rFonts w:ascii="Times New Roman" w:hAnsi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8D7DF3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D7DF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8D7DF3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8D7DF3" w:rsidRDefault="00F446AF" w:rsidP="004F04B3">
            <w:r w:rsidRPr="008D7DF3">
              <w:t>Udział w wykładach</w:t>
            </w:r>
          </w:p>
        </w:tc>
        <w:tc>
          <w:tcPr>
            <w:tcW w:w="1985" w:type="dxa"/>
            <w:vAlign w:val="center"/>
          </w:tcPr>
          <w:p w:rsidR="00F446AF" w:rsidRPr="008D7DF3" w:rsidRDefault="00D76DA2" w:rsidP="004F04B3">
            <w:pPr>
              <w:jc w:val="center"/>
            </w:pPr>
            <w:r w:rsidRPr="008D7DF3">
              <w:t>30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8D7DF3" w:rsidRDefault="00F446AF" w:rsidP="004F04B3">
            <w:pPr>
              <w:jc w:val="center"/>
            </w:pP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8D7DF3" w:rsidRDefault="00F446AF" w:rsidP="004F04B3">
            <w:r w:rsidRPr="008D7DF3">
              <w:t xml:space="preserve">Samodzielne studiowanie </w:t>
            </w:r>
          </w:p>
        </w:tc>
        <w:tc>
          <w:tcPr>
            <w:tcW w:w="1985" w:type="dxa"/>
            <w:vAlign w:val="center"/>
          </w:tcPr>
          <w:p w:rsidR="00F446AF" w:rsidRPr="008D7DF3" w:rsidRDefault="00D76DA2" w:rsidP="004F04B3">
            <w:pPr>
              <w:jc w:val="center"/>
            </w:pPr>
            <w:r w:rsidRPr="008D7DF3">
              <w:t>10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8D7DF3" w:rsidRDefault="00F446AF" w:rsidP="6FAB29B8">
            <w:pPr>
              <w:spacing w:line="259" w:lineRule="auto"/>
              <w:jc w:val="center"/>
            </w:pP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8D7DF3" w:rsidRDefault="00F446AF" w:rsidP="004F04B3">
            <w:pPr>
              <w:rPr>
                <w:vertAlign w:val="superscript"/>
              </w:rPr>
            </w:pPr>
            <w:r w:rsidRPr="008D7DF3">
              <w:t>Udział w ćwiczeni</w:t>
            </w:r>
            <w:r w:rsidR="00080C92" w:rsidRPr="008D7DF3">
              <w:t>ach audytoryjnych</w:t>
            </w:r>
            <w:r w:rsidRPr="008D7DF3">
              <w:t xml:space="preserve">  i laboratoryjnych, warsztatach, seminariach</w:t>
            </w:r>
          </w:p>
        </w:tc>
        <w:tc>
          <w:tcPr>
            <w:tcW w:w="1985" w:type="dxa"/>
            <w:vAlign w:val="center"/>
          </w:tcPr>
          <w:p w:rsidR="00F446AF" w:rsidRPr="008D7DF3" w:rsidRDefault="00D76DA2" w:rsidP="004F04B3">
            <w:pPr>
              <w:jc w:val="center"/>
            </w:pPr>
            <w:r w:rsidRPr="008D7DF3">
              <w:t>15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8D7DF3" w:rsidRDefault="00D76DA2" w:rsidP="004F04B3">
            <w:pPr>
              <w:jc w:val="center"/>
            </w:pPr>
            <w:r w:rsidRPr="008D7DF3">
              <w:t>15</w:t>
            </w: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8D7DF3" w:rsidRDefault="00F446AF" w:rsidP="004F04B3">
            <w:r w:rsidRPr="008D7DF3">
              <w:t>Samodzielne przygotowywanie się do ćwiczeń</w:t>
            </w:r>
          </w:p>
        </w:tc>
        <w:tc>
          <w:tcPr>
            <w:tcW w:w="1985" w:type="dxa"/>
            <w:vAlign w:val="center"/>
          </w:tcPr>
          <w:p w:rsidR="00F446AF" w:rsidRPr="008D7DF3" w:rsidRDefault="00D76DA2" w:rsidP="004F04B3">
            <w:pPr>
              <w:jc w:val="center"/>
            </w:pPr>
            <w:r w:rsidRPr="008D7DF3">
              <w:t>10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8D7DF3" w:rsidRDefault="55CABD4E" w:rsidP="6FAB29B8">
            <w:pPr>
              <w:spacing w:line="259" w:lineRule="auto"/>
              <w:jc w:val="center"/>
            </w:pPr>
            <w:r w:rsidRPr="008D7DF3">
              <w:t>10</w:t>
            </w: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8D7DF3" w:rsidRDefault="00F446AF" w:rsidP="004F04B3">
            <w:r w:rsidRPr="008D7DF3">
              <w:t>Przygotowanie projektu / eseju / itp.</w:t>
            </w:r>
            <w:r w:rsidRPr="008D7DF3">
              <w:rPr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F446AF" w:rsidRPr="008D7DF3" w:rsidRDefault="00F446AF" w:rsidP="004F04B3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F446AF" w:rsidRPr="008D7DF3" w:rsidRDefault="00F446AF" w:rsidP="004F04B3">
            <w:pPr>
              <w:jc w:val="center"/>
            </w:pP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8D7DF3" w:rsidRDefault="00F446AF" w:rsidP="004F04B3">
            <w:r w:rsidRPr="008D7DF3">
              <w:t>Przygotowanie się do egzaminu / zaliczenia</w:t>
            </w:r>
          </w:p>
        </w:tc>
        <w:tc>
          <w:tcPr>
            <w:tcW w:w="1985" w:type="dxa"/>
            <w:vAlign w:val="center"/>
          </w:tcPr>
          <w:p w:rsidR="00F446AF" w:rsidRPr="008D7DF3" w:rsidRDefault="00B333E5" w:rsidP="004F04B3">
            <w:pPr>
              <w:jc w:val="center"/>
            </w:pPr>
            <w:r w:rsidRPr="008D7DF3">
              <w:t>9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8D7DF3" w:rsidRDefault="00F446AF" w:rsidP="004F04B3">
            <w:pPr>
              <w:jc w:val="center"/>
            </w:pP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8D7DF3" w:rsidRDefault="00F446AF" w:rsidP="004F04B3">
            <w:r w:rsidRPr="008D7DF3">
              <w:t>Udział w konsultacjach</w:t>
            </w:r>
          </w:p>
        </w:tc>
        <w:tc>
          <w:tcPr>
            <w:tcW w:w="1985" w:type="dxa"/>
            <w:vAlign w:val="center"/>
          </w:tcPr>
          <w:p w:rsidR="00F446AF" w:rsidRPr="008D7DF3" w:rsidRDefault="00B333E5" w:rsidP="004F04B3">
            <w:pPr>
              <w:jc w:val="center"/>
            </w:pPr>
            <w:r w:rsidRPr="008D7DF3">
              <w:t>1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8D7DF3" w:rsidRDefault="00F446AF" w:rsidP="004F04B3">
            <w:pPr>
              <w:jc w:val="center"/>
            </w:pPr>
            <w:bookmarkStart w:id="0" w:name="_GoBack"/>
            <w:bookmarkEnd w:id="0"/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8D7DF3" w:rsidRDefault="00F446AF" w:rsidP="004F04B3">
            <w:r w:rsidRPr="008D7DF3">
              <w:t>Inne</w:t>
            </w:r>
          </w:p>
        </w:tc>
        <w:tc>
          <w:tcPr>
            <w:tcW w:w="1985" w:type="dxa"/>
            <w:vAlign w:val="center"/>
          </w:tcPr>
          <w:p w:rsidR="00F446AF" w:rsidRPr="008D7DF3" w:rsidRDefault="00F446AF" w:rsidP="004F04B3"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 w:rsidR="00F446AF" w:rsidRPr="008D7DF3" w:rsidRDefault="00F446AF" w:rsidP="004F04B3">
            <w:pPr>
              <w:jc w:val="center"/>
            </w:pP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8D7DF3" w:rsidRDefault="00F446AF" w:rsidP="004F04B3">
            <w:r w:rsidRPr="008D7DF3">
              <w:t>ŁĄCZNY nakład pracy studenta w godz.</w:t>
            </w:r>
          </w:p>
        </w:tc>
        <w:tc>
          <w:tcPr>
            <w:tcW w:w="1985" w:type="dxa"/>
            <w:vAlign w:val="center"/>
          </w:tcPr>
          <w:p w:rsidR="00F446AF" w:rsidRPr="008D7DF3" w:rsidRDefault="00D76DA2" w:rsidP="004F04B3">
            <w:pPr>
              <w:jc w:val="center"/>
            </w:pPr>
            <w:r w:rsidRPr="008D7DF3">
              <w:t>75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8D7DF3" w:rsidRDefault="00D76DA2" w:rsidP="004F04B3">
            <w:pPr>
              <w:jc w:val="center"/>
            </w:pPr>
            <w:r w:rsidRPr="008D7DF3">
              <w:t>25</w:t>
            </w: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920" w:type="dxa"/>
            <w:gridSpan w:val="3"/>
            <w:shd w:val="clear" w:color="auto" w:fill="C0C0C0"/>
          </w:tcPr>
          <w:p w:rsidR="00F446AF" w:rsidRPr="008D7DF3" w:rsidRDefault="00F446AF" w:rsidP="004F04B3">
            <w:pPr>
              <w:rPr>
                <w:b/>
              </w:rPr>
            </w:pPr>
            <w:r w:rsidRPr="008D7DF3">
              <w:rPr>
                <w:b/>
              </w:rPr>
              <w:t>Liczba punktów ECTS za przedmiot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F446AF" w:rsidRPr="008D7DF3" w:rsidRDefault="007F5BF1" w:rsidP="004F04B3">
            <w:pPr>
              <w:jc w:val="center"/>
              <w:rPr>
                <w:b/>
              </w:rPr>
            </w:pPr>
            <w:r w:rsidRPr="008D7DF3">
              <w:rPr>
                <w:b/>
              </w:rPr>
              <w:t>3</w:t>
            </w: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920" w:type="dxa"/>
            <w:gridSpan w:val="3"/>
            <w:shd w:val="clear" w:color="auto" w:fill="C0C0C0"/>
          </w:tcPr>
          <w:p w:rsidR="00F446AF" w:rsidRPr="008D7DF3" w:rsidRDefault="00F446AF" w:rsidP="004F04B3">
            <w:pPr>
              <w:rPr>
                <w:b/>
              </w:rPr>
            </w:pPr>
            <w:r w:rsidRPr="008D7DF3">
              <w:rPr>
                <w:b/>
              </w:rPr>
              <w:t>Liczba punktów ECTS przypisana do dyscypliny naukowej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F446AF" w:rsidRPr="008D7DF3" w:rsidRDefault="00080C92" w:rsidP="6FAB29B8">
            <w:pPr>
              <w:jc w:val="center"/>
              <w:rPr>
                <w:b/>
                <w:bCs/>
              </w:rPr>
            </w:pPr>
            <w:r w:rsidRPr="008D7DF3">
              <w:rPr>
                <w:b/>
                <w:bCs/>
              </w:rPr>
              <w:t>p</w:t>
            </w:r>
            <w:r w:rsidR="0085192B" w:rsidRPr="008D7DF3">
              <w:rPr>
                <w:b/>
                <w:bCs/>
              </w:rPr>
              <w:t>sychologia</w:t>
            </w:r>
            <w:r w:rsidR="32DD6D09" w:rsidRPr="008D7DF3">
              <w:rPr>
                <w:b/>
                <w:bCs/>
              </w:rPr>
              <w:t xml:space="preserve"> – </w:t>
            </w:r>
            <w:r w:rsidR="00D76DA2" w:rsidRPr="008D7DF3">
              <w:rPr>
                <w:b/>
                <w:bCs/>
              </w:rPr>
              <w:t>3</w:t>
            </w: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  <w:shd w:val="clear" w:color="auto" w:fill="C0C0C0"/>
          </w:tcPr>
          <w:p w:rsidR="00F446AF" w:rsidRPr="008D7DF3" w:rsidRDefault="00F446AF" w:rsidP="004F04B3">
            <w:pPr>
              <w:rPr>
                <w:b/>
                <w:vertAlign w:val="superscript"/>
              </w:rPr>
            </w:pPr>
            <w:r w:rsidRPr="008D7DF3">
              <w:rPr>
                <w:b/>
              </w:rPr>
              <w:t>Liczba punktów ECTS związana z zajęciami praktycznymi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F446AF" w:rsidRPr="008D7DF3" w:rsidRDefault="00D76DA2" w:rsidP="004F04B3">
            <w:pPr>
              <w:jc w:val="center"/>
            </w:pPr>
            <w:r w:rsidRPr="008D7DF3">
              <w:t>1</w:t>
            </w:r>
            <w:r w:rsidR="797DD801" w:rsidRPr="008D7DF3">
              <w:t>,0</w:t>
            </w:r>
          </w:p>
        </w:tc>
      </w:tr>
      <w:tr w:rsidR="00F446AF" w:rsidRPr="008D7DF3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  <w:shd w:val="clear" w:color="auto" w:fill="C0C0C0"/>
          </w:tcPr>
          <w:p w:rsidR="00F446AF" w:rsidRPr="008D7DF3" w:rsidRDefault="00F446AF" w:rsidP="004F04B3">
            <w:pPr>
              <w:rPr>
                <w:b/>
              </w:rPr>
            </w:pPr>
            <w:r w:rsidRPr="008D7DF3">
              <w:rPr>
                <w:b/>
              </w:rPr>
              <w:t>Liczba punktów ECTS  za zajęciach wymagające bezpośredniego udziału nauczycieli akademickich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F446AF" w:rsidRPr="008D7DF3" w:rsidRDefault="00663D0F" w:rsidP="004F04B3">
            <w:pPr>
              <w:jc w:val="center"/>
            </w:pPr>
            <w:r w:rsidRPr="008D7DF3">
              <w:t>1,8</w:t>
            </w:r>
          </w:p>
        </w:tc>
      </w:tr>
    </w:tbl>
    <w:p w:rsidR="00F82D83" w:rsidRPr="008D7DF3" w:rsidRDefault="00F82D83">
      <w:pPr>
        <w:rPr>
          <w:sz w:val="22"/>
          <w:szCs w:val="22"/>
        </w:rPr>
      </w:pPr>
    </w:p>
    <w:sectPr w:rsidR="00F82D83" w:rsidRPr="008D7DF3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CB2BB9"/>
    <w:multiLevelType w:val="hybridMultilevel"/>
    <w:tmpl w:val="1BD03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92718"/>
    <w:multiLevelType w:val="hybridMultilevel"/>
    <w:tmpl w:val="150CF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80C92"/>
    <w:rsid w:val="000A6170"/>
    <w:rsid w:val="00120EFC"/>
    <w:rsid w:val="001347C3"/>
    <w:rsid w:val="00134EAC"/>
    <w:rsid w:val="001940B5"/>
    <w:rsid w:val="002A441B"/>
    <w:rsid w:val="002B25D3"/>
    <w:rsid w:val="00324EFE"/>
    <w:rsid w:val="003A5B27"/>
    <w:rsid w:val="00407391"/>
    <w:rsid w:val="004F04B3"/>
    <w:rsid w:val="00571906"/>
    <w:rsid w:val="0062353B"/>
    <w:rsid w:val="00642F7A"/>
    <w:rsid w:val="006606B1"/>
    <w:rsid w:val="00663D0F"/>
    <w:rsid w:val="006E0E8C"/>
    <w:rsid w:val="007016AA"/>
    <w:rsid w:val="007F5BF1"/>
    <w:rsid w:val="0085192B"/>
    <w:rsid w:val="008D7DF3"/>
    <w:rsid w:val="00973876"/>
    <w:rsid w:val="00A31913"/>
    <w:rsid w:val="00A767A4"/>
    <w:rsid w:val="00AE1741"/>
    <w:rsid w:val="00B10A17"/>
    <w:rsid w:val="00B333E5"/>
    <w:rsid w:val="00B87AD9"/>
    <w:rsid w:val="00C63A46"/>
    <w:rsid w:val="00CA2D40"/>
    <w:rsid w:val="00D76DA2"/>
    <w:rsid w:val="00EA0E13"/>
    <w:rsid w:val="00F15448"/>
    <w:rsid w:val="00F446AF"/>
    <w:rsid w:val="00F82D83"/>
    <w:rsid w:val="2185DC4E"/>
    <w:rsid w:val="32DD6D09"/>
    <w:rsid w:val="4CDB6EFA"/>
    <w:rsid w:val="55CABD4E"/>
    <w:rsid w:val="6FAB29B8"/>
    <w:rsid w:val="797DD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663D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5BEB7-0473-47BA-87DF-2100D7961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30B6D-BCCF-4FF5-B8E1-ABAF5A9D88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945</Words>
  <Characters>5671</Characters>
  <Application>Microsoft Office Word</Application>
  <DocSecurity>0</DocSecurity>
  <Lines>47</Lines>
  <Paragraphs>13</Paragraphs>
  <ScaleCrop>false</ScaleCrop>
  <Company>PWSZ Elbląg</Company>
  <LinksUpToDate>false</LinksUpToDate>
  <CharactersWithSpaces>6603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3</cp:revision>
  <dcterms:created xsi:type="dcterms:W3CDTF">2021-11-02T10:52:00Z</dcterms:created>
  <dcterms:modified xsi:type="dcterms:W3CDTF">2021-11-02T10:52:00Z</dcterms:modified>
</cp:coreProperties>
</file>